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1532" w:rsidR="000214A6" w:rsidRDefault="00CD07F8">
      <w:pPr>
        <w:rPr>
          <w:lang w:val="en-GB"/>
        </w:rPr>
      </w:pPr>
      <w:r w:rsidRPr="001B1532">
        <w:rPr>
          <w:lang w:val="en-GB"/>
        </w:rPr>
        <w:t>Press Release:</w:t>
      </w:r>
    </w:p>
    <w:p w:rsidRPr="001B1532" w:rsidR="00CD07F8" w:rsidRDefault="00CD07F8">
      <w:pPr>
        <w:rPr>
          <w:lang w:val="en-GB"/>
        </w:rPr>
      </w:pPr>
    </w:p>
    <w:p w:rsidRPr="00B039D3" w:rsidR="00CD07F8" w:rsidP="00B039D3" w:rsidRDefault="00CD07F8">
      <w:pPr>
        <w:jc w:val="center"/>
        <w:rPr>
          <w:b/>
          <w:lang w:val="en-GB"/>
        </w:rPr>
      </w:pPr>
      <w:r w:rsidRPr="00B039D3">
        <w:rPr>
          <w:b/>
          <w:lang w:val="en-GB"/>
        </w:rPr>
        <w:t>BELGIAN AND INTERNATIONAL L</w:t>
      </w:r>
      <w:r w:rsidR="001202DA">
        <w:rPr>
          <w:b/>
          <w:lang w:val="en-GB"/>
        </w:rPr>
        <w:t>AW FIRMS RUN TOGETHER WITH THE INSTITUTE OF COMPANY LAWYERS</w:t>
      </w:r>
      <w:r w:rsidRPr="00B039D3">
        <w:rPr>
          <w:b/>
          <w:lang w:val="en-GB"/>
        </w:rPr>
        <w:t xml:space="preserve"> AND THE BRUSSELS BAR TO SUPPORT </w:t>
      </w:r>
      <w:r w:rsidRPr="00B039D3">
        <w:rPr>
          <w:b/>
          <w:i/>
          <w:lang w:val="en-GB"/>
        </w:rPr>
        <w:t>‘T VOSJE</w:t>
      </w:r>
    </w:p>
    <w:p w:rsidR="00CD07F8" w:rsidRDefault="00CD07F8">
      <w:pPr>
        <w:rPr>
          <w:lang w:val="en-GB"/>
        </w:rPr>
      </w:pPr>
    </w:p>
    <w:p w:rsidR="00CD07F8" w:rsidRDefault="00CD07F8">
      <w:pPr>
        <w:rPr>
          <w:lang w:val="en-GB"/>
        </w:rPr>
      </w:pPr>
      <w:r>
        <w:rPr>
          <w:lang w:val="en-GB"/>
        </w:rPr>
        <w:t xml:space="preserve">Brussels - On 26 May 2013, </w:t>
      </w:r>
      <w:r w:rsidR="00E122D5">
        <w:rPr>
          <w:lang w:val="en-GB"/>
        </w:rPr>
        <w:t xml:space="preserve">more than </w:t>
      </w:r>
      <w:r w:rsidR="00604754">
        <w:rPr>
          <w:lang w:val="en-GB"/>
        </w:rPr>
        <w:t>588</w:t>
      </w:r>
      <w:r w:rsidR="00E122D5">
        <w:rPr>
          <w:lang w:val="en-GB"/>
        </w:rPr>
        <w:t xml:space="preserve"> </w:t>
      </w:r>
      <w:r w:rsidR="00B039D3">
        <w:rPr>
          <w:lang w:val="en-GB"/>
        </w:rPr>
        <w:t>l</w:t>
      </w:r>
      <w:r w:rsidR="00E122D5">
        <w:rPr>
          <w:lang w:val="en-GB"/>
        </w:rPr>
        <w:t>awyers</w:t>
      </w:r>
      <w:r w:rsidR="001202DA">
        <w:rPr>
          <w:lang w:val="en-GB"/>
        </w:rPr>
        <w:t>, company lawyers</w:t>
      </w:r>
      <w:r w:rsidR="00E122D5">
        <w:rPr>
          <w:lang w:val="en-GB"/>
        </w:rPr>
        <w:t xml:space="preserve"> and staff from national and international law firms in Brussels will once again join together as a single team to participate in the annual 20K run through Brussels.</w:t>
      </w:r>
    </w:p>
    <w:p w:rsidR="00E122D5" w:rsidRDefault="00E122D5">
      <w:pPr>
        <w:rPr>
          <w:lang w:val="en-GB"/>
        </w:rPr>
      </w:pPr>
      <w:r>
        <w:rPr>
          <w:lang w:val="en-GB"/>
        </w:rPr>
        <w:t xml:space="preserve">Now </w:t>
      </w:r>
      <w:r w:rsidR="00604754">
        <w:rPr>
          <w:lang w:val="en-GB"/>
        </w:rPr>
        <w:t xml:space="preserve">in its </w:t>
      </w:r>
      <w:r>
        <w:rPr>
          <w:lang w:val="en-GB"/>
        </w:rPr>
        <w:t xml:space="preserve">ninth year, this charitable initiative, better known as the “Legal Run” has become a unique tradition within the Brussels legal community. Each participating firm sponsors its runners and over the past eight years the Legal Run has raised approximately </w:t>
      </w:r>
      <w:r w:rsidR="002D6560">
        <w:rPr>
          <w:lang w:val="en-GB"/>
        </w:rPr>
        <w:t xml:space="preserve">130.000€ </w:t>
      </w:r>
      <w:r w:rsidR="00B039D3">
        <w:rPr>
          <w:lang w:val="en-GB"/>
        </w:rPr>
        <w:t>f</w:t>
      </w:r>
      <w:r>
        <w:rPr>
          <w:lang w:val="en-GB"/>
        </w:rPr>
        <w:t xml:space="preserve">or charity. </w:t>
      </w:r>
    </w:p>
    <w:p w:rsidR="00E122D5" w:rsidRDefault="00E122D5">
      <w:pPr>
        <w:rPr>
          <w:lang w:val="en-GB"/>
        </w:rPr>
      </w:pPr>
      <w:r>
        <w:rPr>
          <w:lang w:val="en-GB"/>
        </w:rPr>
        <w:t xml:space="preserve">This year, the Legal Run </w:t>
      </w:r>
      <w:r w:rsidR="00A103D3">
        <w:rPr>
          <w:lang w:val="en-GB"/>
        </w:rPr>
        <w:t xml:space="preserve">will </w:t>
      </w:r>
      <w:proofErr w:type="gramStart"/>
      <w:r>
        <w:rPr>
          <w:lang w:val="en-GB"/>
        </w:rPr>
        <w:t>support ‘</w:t>
      </w:r>
      <w:r w:rsidR="00B039D3">
        <w:rPr>
          <w:lang w:val="en-GB"/>
        </w:rPr>
        <w:t>t</w:t>
      </w:r>
      <w:proofErr w:type="gramEnd"/>
      <w:r w:rsidR="00B039D3">
        <w:rPr>
          <w:lang w:val="en-GB"/>
        </w:rPr>
        <w:t xml:space="preserve"> Vosje, a Vilvoorde-based sports</w:t>
      </w:r>
      <w:r w:rsidR="00A103D3">
        <w:rPr>
          <w:lang w:val="en-GB"/>
        </w:rPr>
        <w:t xml:space="preserve"> </w:t>
      </w:r>
      <w:r w:rsidR="00B039D3">
        <w:rPr>
          <w:lang w:val="en-GB"/>
        </w:rPr>
        <w:t>club for mentally handicapped youngsters. ‘</w:t>
      </w:r>
      <w:proofErr w:type="gramStart"/>
      <w:r w:rsidR="00B039D3">
        <w:rPr>
          <w:lang w:val="en-GB"/>
        </w:rPr>
        <w:t>t</w:t>
      </w:r>
      <w:proofErr w:type="gramEnd"/>
      <w:r w:rsidR="00B039D3">
        <w:rPr>
          <w:lang w:val="en-GB"/>
        </w:rPr>
        <w:t xml:space="preserve"> Vosje was established </w:t>
      </w:r>
      <w:r w:rsidR="00A103D3">
        <w:rPr>
          <w:lang w:val="en-GB"/>
        </w:rPr>
        <w:t xml:space="preserve">in December 1990 </w:t>
      </w:r>
      <w:r w:rsidR="00B039D3">
        <w:rPr>
          <w:lang w:val="en-GB"/>
        </w:rPr>
        <w:t>as a no</w:t>
      </w:r>
      <w:r w:rsidR="00A103D3">
        <w:rPr>
          <w:lang w:val="en-GB"/>
        </w:rPr>
        <w:t>n-profit organisation</w:t>
      </w:r>
      <w:r w:rsidR="00B039D3">
        <w:rPr>
          <w:lang w:val="en-GB"/>
        </w:rPr>
        <w:t xml:space="preserve"> with only 6 athletes.  ‘</w:t>
      </w:r>
      <w:proofErr w:type="gramStart"/>
      <w:r w:rsidR="00B039D3">
        <w:rPr>
          <w:lang w:val="en-GB"/>
        </w:rPr>
        <w:t>t</w:t>
      </w:r>
      <w:proofErr w:type="gramEnd"/>
      <w:r w:rsidR="00B039D3">
        <w:rPr>
          <w:lang w:val="en-GB"/>
        </w:rPr>
        <w:t xml:space="preserve"> Vosje </w:t>
      </w:r>
      <w:r w:rsidR="00A103D3">
        <w:rPr>
          <w:lang w:val="en-GB"/>
        </w:rPr>
        <w:t xml:space="preserve">now provides training for </w:t>
      </w:r>
      <w:r w:rsidR="00B039D3">
        <w:rPr>
          <w:lang w:val="en-GB"/>
        </w:rPr>
        <w:t>75 athletes and actively tak</w:t>
      </w:r>
      <w:r w:rsidR="00A103D3">
        <w:rPr>
          <w:lang w:val="en-GB"/>
        </w:rPr>
        <w:t>es</w:t>
      </w:r>
      <w:r w:rsidR="00B039D3">
        <w:rPr>
          <w:lang w:val="en-GB"/>
        </w:rPr>
        <w:t xml:space="preserve"> part in Special Olympic games both in Belgium and abroad. You will find </w:t>
      </w:r>
      <w:r w:rsidR="00A103D3">
        <w:rPr>
          <w:lang w:val="en-GB"/>
        </w:rPr>
        <w:t>further</w:t>
      </w:r>
      <w:r w:rsidR="00B039D3">
        <w:rPr>
          <w:lang w:val="en-GB"/>
        </w:rPr>
        <w:t xml:space="preserve"> information </w:t>
      </w:r>
      <w:r w:rsidR="00A103D3">
        <w:rPr>
          <w:lang w:val="en-GB"/>
        </w:rPr>
        <w:t xml:space="preserve">about the association </w:t>
      </w:r>
      <w:proofErr w:type="gramStart"/>
      <w:r w:rsidR="00B039D3">
        <w:rPr>
          <w:lang w:val="en-GB"/>
        </w:rPr>
        <w:t>on ‘t</w:t>
      </w:r>
      <w:proofErr w:type="gramEnd"/>
      <w:r w:rsidR="00B039D3">
        <w:rPr>
          <w:lang w:val="en-GB"/>
        </w:rPr>
        <w:t xml:space="preserve"> Vosje</w:t>
      </w:r>
      <w:r w:rsidR="00A103D3">
        <w:rPr>
          <w:lang w:val="en-GB"/>
        </w:rPr>
        <w:t>’s</w:t>
      </w:r>
      <w:r w:rsidR="00B039D3">
        <w:rPr>
          <w:lang w:val="en-GB"/>
        </w:rPr>
        <w:t xml:space="preserve"> website (www.</w:t>
      </w:r>
      <w:r w:rsidRPr="00B039D3" w:rsidR="00B039D3">
        <w:rPr>
          <w:lang w:val="en-GB"/>
        </w:rPr>
        <w:t>tvosje.be</w:t>
      </w:r>
      <w:r w:rsidR="00B039D3">
        <w:rPr>
          <w:lang w:val="en-GB"/>
        </w:rPr>
        <w:t>).</w:t>
      </w:r>
    </w:p>
    <w:p w:rsidRPr="00A54461" w:rsidR="00A54461" w:rsidP="00A54461" w:rsidRDefault="00604754">
      <w:pPr>
        <w:rPr>
          <w:lang w:val="en-GB"/>
        </w:rPr>
      </w:pPr>
      <w:r>
        <w:rPr>
          <w:lang w:val="en-GB"/>
        </w:rPr>
        <w:t>R</w:t>
      </w:r>
      <w:r w:rsidR="000D46C6">
        <w:rPr>
          <w:lang w:val="en-GB"/>
        </w:rPr>
        <w:t xml:space="preserve">unners from the Institute </w:t>
      </w:r>
      <w:r w:rsidR="001202DA">
        <w:rPr>
          <w:lang w:val="en-GB"/>
        </w:rPr>
        <w:t>of company lawyers</w:t>
      </w:r>
      <w:bookmarkStart w:name="_GoBack" w:id="0"/>
      <w:bookmarkEnd w:id="0"/>
      <w:r w:rsidR="000D46C6">
        <w:rPr>
          <w:lang w:val="en-GB"/>
        </w:rPr>
        <w:t xml:space="preserve">, the Brussels Bar and </w:t>
      </w:r>
      <w:r w:rsidR="00B545CA">
        <w:rPr>
          <w:lang w:val="en-GB"/>
        </w:rPr>
        <w:t>36</w:t>
      </w:r>
      <w:r w:rsidR="000D46C6">
        <w:rPr>
          <w:lang w:val="en-GB"/>
        </w:rPr>
        <w:t xml:space="preserve"> law firms have confirmed their participation in this year’s event. Participating firms </w:t>
      </w:r>
      <w:r w:rsidR="00A103D3">
        <w:rPr>
          <w:lang w:val="en-GB"/>
        </w:rPr>
        <w:t xml:space="preserve">include: </w:t>
      </w:r>
      <w:r w:rsidRPr="00A54461" w:rsidR="00A54461">
        <w:rPr>
          <w:lang w:val="en-GB"/>
        </w:rPr>
        <w:t>Allen &amp; Overy LLP, ALTIUS-TIBERGHIEN, Ashurst LLP, Baker Botts LLP, Bird &amp; Bird LLP, Claeys &amp; Engels, Cleary Gottlieb Steen &amp; Hamilton LLP, Clifford Chance LLP, Crowell &amp; Moring LLP, De Wolf &amp; Partners, DLA Piper UK LLP, Eubelius, Field Fisher Waterhouse LLP, Freshfields Bruckhaus Deringer LLP, Herbert Smith Freehills LLP, Hogan Lovells International LLP, Hunton &amp; Williams LLP, Kapellmann und Partner, Latham &amp; Watkins LLP, Liedekerke, Loyens &amp; Loeff, Lydian, Mayer Brown Europe-Brussels LLP, McDermott Will &amp; Emery Belgium LLP, Morrison &amp; Foerster LLP, NautaDutihl, Olswang, Shearman &amp; Sterling LLP, Sidley Austin LLP, Simon Braun, Stibbe, Strelia, White &amp; Case LLP, WilmerHale, Wilson Sonsini Goodrich &amp; Rosati, LLP, Younity.</w:t>
      </w:r>
    </w:p>
    <w:p w:rsidR="000D46C6" w:rsidRDefault="00A103D3">
      <w:pPr>
        <w:rPr>
          <w:lang w:val="en-GB"/>
        </w:rPr>
      </w:pPr>
      <w:r>
        <w:rPr>
          <w:lang w:val="en-GB"/>
        </w:rPr>
        <w:t xml:space="preserve">Please help us </w:t>
      </w:r>
      <w:proofErr w:type="gramStart"/>
      <w:r>
        <w:rPr>
          <w:lang w:val="en-GB"/>
        </w:rPr>
        <w:t xml:space="preserve">support </w:t>
      </w:r>
      <w:r w:rsidR="000D46C6">
        <w:rPr>
          <w:lang w:val="en-GB"/>
        </w:rPr>
        <w:t>‘t</w:t>
      </w:r>
      <w:proofErr w:type="gramEnd"/>
      <w:r w:rsidR="000D46C6">
        <w:rPr>
          <w:lang w:val="en-GB"/>
        </w:rPr>
        <w:t xml:space="preserve"> Vosje by making a transfer to accoun</w:t>
      </w:r>
      <w:r w:rsidR="00D55ADB">
        <w:rPr>
          <w:lang w:val="en-GB"/>
        </w:rPr>
        <w:t>t</w:t>
      </w:r>
      <w:r w:rsidR="000D46C6">
        <w:rPr>
          <w:lang w:val="en-GB"/>
        </w:rPr>
        <w:t xml:space="preserve"> number </w:t>
      </w:r>
      <w:r w:rsidRPr="00381203" w:rsidR="00D55ADB">
        <w:rPr>
          <w:lang w:val="en-GB"/>
        </w:rPr>
        <w:t>BE46 7441 9607 0436 - BIC: KREDBEBB</w:t>
      </w:r>
      <w:r w:rsidR="000D46C6">
        <w:rPr>
          <w:lang w:val="en-GB"/>
        </w:rPr>
        <w:t xml:space="preserve"> with reference “Legal Run – name of the firm – Donation” for firm donations and “Legal Run – Donation” for individual donations. </w:t>
      </w:r>
    </w:p>
    <w:p w:rsidR="00B545CA" w:rsidRDefault="000D46C6">
      <w:pPr>
        <w:rPr>
          <w:lang w:val="en-GB"/>
        </w:rPr>
      </w:pPr>
      <w:r>
        <w:rPr>
          <w:lang w:val="en-GB"/>
        </w:rPr>
        <w:t>For more information on the Legal Run initiative, please contact</w:t>
      </w:r>
      <w:r w:rsidR="00604754">
        <w:rPr>
          <w:lang w:val="en-GB"/>
        </w:rPr>
        <w:t xml:space="preserve"> Ingrid Cloosterin (</w:t>
      </w:r>
      <w:r w:rsidRPr="00604754" w:rsidR="00604754">
        <w:rPr>
          <w:lang w:val="en-GB"/>
        </w:rPr>
        <w:t>ingrid.cloosterin@wilmerhale.com</w:t>
      </w:r>
      <w:r w:rsidR="00604754">
        <w:rPr>
          <w:lang w:val="en-GB"/>
        </w:rPr>
        <w:t>).</w:t>
      </w:r>
      <w:r>
        <w:rPr>
          <w:lang w:val="en-GB"/>
        </w:rPr>
        <w:t xml:space="preserve"> Please </w:t>
      </w:r>
      <w:r w:rsidR="00D55ADB">
        <w:rPr>
          <w:lang w:val="en-GB"/>
        </w:rPr>
        <w:t>visit</w:t>
      </w:r>
      <w:r>
        <w:rPr>
          <w:lang w:val="en-GB"/>
        </w:rPr>
        <w:t xml:space="preserve"> our website </w:t>
      </w:r>
      <w:hyperlink w:history="1" r:id="rId5">
        <w:r w:rsidRPr="00FC266D">
          <w:rPr>
            <w:rStyle w:val="Hyperlink"/>
            <w:lang w:val="en-GB"/>
          </w:rPr>
          <w:t>www.legalrunbrussels.be</w:t>
        </w:r>
      </w:hyperlink>
      <w:r>
        <w:rPr>
          <w:lang w:val="en-GB"/>
        </w:rPr>
        <w:t xml:space="preserve">. For more information </w:t>
      </w:r>
      <w:proofErr w:type="gramStart"/>
      <w:r>
        <w:rPr>
          <w:lang w:val="en-GB"/>
        </w:rPr>
        <w:t xml:space="preserve">on </w:t>
      </w:r>
      <w:r w:rsidRPr="00A103D3">
        <w:rPr>
          <w:b/>
          <w:lang w:val="en-GB"/>
        </w:rPr>
        <w:t>‘t</w:t>
      </w:r>
      <w:proofErr w:type="gramEnd"/>
      <w:r w:rsidRPr="00A103D3">
        <w:rPr>
          <w:b/>
          <w:lang w:val="en-GB"/>
        </w:rPr>
        <w:t xml:space="preserve"> Vosje</w:t>
      </w:r>
      <w:r>
        <w:rPr>
          <w:lang w:val="en-GB"/>
        </w:rPr>
        <w:t xml:space="preserve">, please contact </w:t>
      </w:r>
      <w:r w:rsidR="00B545CA">
        <w:rPr>
          <w:lang w:val="en-GB"/>
        </w:rPr>
        <w:t>Sylvia Boonstoppel (</w:t>
      </w:r>
      <w:hyperlink w:history="1" r:id="rId6">
        <w:r w:rsidRPr="00600BA3" w:rsidR="00B545CA">
          <w:rPr>
            <w:rStyle w:val="Hyperlink"/>
            <w:lang w:val="en-GB"/>
          </w:rPr>
          <w:t>secretariaat@tvosje.be</w:t>
        </w:r>
      </w:hyperlink>
      <w:r w:rsidR="00B545CA">
        <w:rPr>
          <w:lang w:val="en-GB"/>
        </w:rPr>
        <w:t>)</w:t>
      </w:r>
      <w:r w:rsidR="00604754">
        <w:rPr>
          <w:lang w:val="en-GB"/>
        </w:rPr>
        <w:t>.</w:t>
      </w:r>
    </w:p>
    <w:sectPr w:rsidR="00B5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8"/>
    <w:rsid w:val="000214A6"/>
    <w:rsid w:val="000D46C6"/>
    <w:rsid w:val="001202DA"/>
    <w:rsid w:val="001B1532"/>
    <w:rsid w:val="002D6560"/>
    <w:rsid w:val="00375CFC"/>
    <w:rsid w:val="00604754"/>
    <w:rsid w:val="00731EDD"/>
    <w:rsid w:val="009305DD"/>
    <w:rsid w:val="00A103D3"/>
    <w:rsid w:val="00A54461"/>
    <w:rsid w:val="00B039D3"/>
    <w:rsid w:val="00B545CA"/>
    <w:rsid w:val="00B855D2"/>
    <w:rsid w:val="00CA090B"/>
    <w:rsid w:val="00CD07F8"/>
    <w:rsid w:val="00D55ADB"/>
    <w:rsid w:val="00E122D5"/>
    <w:rsid w:val="00E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at@tvosje.be" TargetMode="External"/><Relationship Id="rId5" Type="http://schemas.openxmlformats.org/officeDocument/2006/relationships/hyperlink" Target="http://www.legalrunbrussel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1900-12-31T23:00:00Z</dcterms:created>
  <dcterms:modified xsi:type="dcterms:W3CDTF">1901-01-01T23:00:00Z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